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74_3889884433"/>
      <w:bookmarkEnd w:id="0"/>
      <w:r>
        <w:rPr/>
        <w:t>MODULO A</w:t>
      </w:r>
    </w:p>
    <w:p>
      <w:pPr>
        <w:pStyle w:val="Titoloprincipale"/>
        <w:rPr>
          <w:sz w:val="40"/>
          <w:szCs w:val="40"/>
        </w:rPr>
      </w:pPr>
      <w:r>
        <w:rPr>
          <w:sz w:val="40"/>
          <w:szCs w:val="40"/>
        </w:rPr>
        <w:t xml:space="preserve">interventi realizzati in somma urgenza </w:t>
      </w:r>
    </w:p>
    <w:p>
      <w:pPr>
        <w:pStyle w:val="Titoloprincipale"/>
        <w:rPr>
          <w:sz w:val="32"/>
          <w:szCs w:val="32"/>
        </w:rPr>
      </w:pPr>
      <w:r>
        <w:rPr>
          <w:sz w:val="32"/>
          <w:szCs w:val="32"/>
        </w:rPr>
        <w:t>(RENDICONTAZIONE RICHIESTA SALDO IN UN’UNICA SOLUZIONE)</w:t>
      </w:r>
    </w:p>
    <w:p>
      <w:pPr>
        <w:pStyle w:val="Normal"/>
        <w:rPr/>
      </w:pPr>
      <w:r>
        <w:rPr/>
      </w:r>
    </w:p>
    <w:tbl>
      <w:tblPr>
        <w:tblW w:w="5000" w:type="pct"/>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65" w:type="dxa"/>
          <w:bottom w:w="0" w:type="dxa"/>
          <w:right w:w="70" w:type="dxa"/>
        </w:tblCellMar>
      </w:tblPr>
      <w:tblGrid>
        <w:gridCol w:w="2967"/>
        <w:gridCol w:w="6670"/>
      </w:tblGrid>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Evento</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rPr/>
            </w:pPr>
            <w:r>
              <w:rPr>
                <w:rStyle w:val="Strong"/>
              </w:rPr>
              <w:t>Alluvione 2-3 ottobre 2020 (C.S. 6248)</w:t>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Ente</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Codice intervento</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Oggetto dei lavori</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Ordinanza di finanziamento</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Importo concesso</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CIG</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pPr>
            <w:r>
              <w:rPr>
                <w:rStyle w:val="Strong"/>
              </w:rPr>
              <w:t>CUP</w:t>
            </w:r>
          </w:p>
        </w:tc>
        <w:tc>
          <w:tcPr>
            <w:tcW w:w="66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1" w:name="_Hlk32324834"/>
            <w:bookmarkStart w:id="2" w:name="_Hlk32324834"/>
            <w:bookmarkEnd w:id="2"/>
          </w:p>
        </w:tc>
      </w:tr>
    </w:tbl>
    <w:p>
      <w:pPr>
        <w:pStyle w:val="NoSpacing"/>
        <w:rPr/>
      </w:pPr>
      <w:r>
        <w:rPr/>
      </w:r>
    </w:p>
    <w:p>
      <w:pPr>
        <w:pStyle w:val="Normal"/>
        <w:spacing w:before="0" w:after="0"/>
        <w:rPr>
          <w:color w:val="4472C4" w:themeColor="accent1"/>
          <w:sz w:val="28"/>
          <w:szCs w:val="28"/>
        </w:rPr>
      </w:pPr>
      <w:r>
        <w:rPr>
          <w:rStyle w:val="Strong"/>
          <w:color w:val="4472C4" w:themeColor="accent1"/>
          <w:sz w:val="28"/>
          <w:szCs w:val="28"/>
        </w:rPr>
        <w:t>RICHIESTA DI EROGAZIONE DI €….…..….  A SALDO DEL CONTRIBUTO:</w:t>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e </w:t>
      </w:r>
      <w:bookmarkStart w:id="3" w:name="__DdeLink__294_4041819081"/>
      <w:bookmarkEnd w:id="3"/>
      <w:r>
        <w:rPr>
          <w:rStyle w:val="Strong"/>
          <w:sz w:val="24"/>
          <w:szCs w:val="24"/>
        </w:rPr>
        <w:t>l’alluvione 2-3 ottobre 2020</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b w:val="false"/>
          <w:b w:val="false"/>
          <w:bCs w:val="false"/>
        </w:rPr>
      </w:pPr>
      <w:r>
        <w:rPr>
          <w:rStyle w:val="Strong"/>
        </w:rPr>
        <w:t>2) PROVVEDIMENTI DI SOMMA URGENZA</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 xml:space="preserve">Verbale somma urgenza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
    </w:p>
    <w:p>
      <w:pPr>
        <w:pStyle w:val="Normal"/>
        <w:spacing w:before="0" w:after="0"/>
        <w:rPr/>
      </w:pPr>
      <w:r>
        <w:rPr>
          <w:rStyle w:val="Strong"/>
        </w:rPr>
        <w:t>3) CONTRATTO AI SENSI DEL COMMA 14 DELL'ART. 32 DEL D.LGS N. 50/2016 E SMI</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w:t>
      </w:r>
      <w:bookmarkStart w:id="4" w:name="__DdeLink__961_347963181"/>
      <w:bookmarkStart w:id="5" w:name="_GoBack"/>
      <w:bookmarkEnd w:id="5"/>
      <w:r>
        <w:rPr>
          <w:rStyle w:val="Strong"/>
          <w:b w:val="false"/>
          <w:bCs w:val="false"/>
        </w:rPr>
        <w:t>contratto/</w:t>
      </w:r>
      <w:bookmarkEnd w:id="4"/>
      <w:r>
        <w:rPr>
          <w:rStyle w:val="Strong"/>
          <w:b w:val="false"/>
          <w:bCs w:val="false"/>
        </w:rPr>
        <w:t>scrittura privata/lettera commerciale</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
    </w:p>
    <w:p>
      <w:pPr>
        <w:pStyle w:val="Normal"/>
        <w:spacing w:before="0" w:after="0"/>
        <w:rPr>
          <w:b w:val="false"/>
          <w:b w:val="false"/>
          <w:bCs w:val="false"/>
        </w:rPr>
      </w:pPr>
      <w:r>
        <w:rPr>
          <w:rStyle w:val="Strong"/>
        </w:rPr>
        <w:t>4) ATTI PROGETTUALI</w:t>
      </w:r>
      <w:r>
        <w:rPr>
          <w:rStyle w:val="Strong"/>
          <w:b w:val="false"/>
          <w:bCs w:val="false"/>
        </w:rPr>
        <w:t xml:space="preserve"> (eventuale atto di approvazione del progetto contenente l’elenco degli elaborati)</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approvazione del progetto</w:t>
      </w:r>
    </w:p>
    <w:p>
      <w:pPr>
        <w:pStyle w:val="NoSpacing"/>
        <w:rPr/>
      </w:pPr>
      <w:r>
        <w:rPr/>
      </w:r>
    </w:p>
    <w:p>
      <w:pPr>
        <w:pStyle w:val="NoSpacing"/>
        <w:rPr/>
      </w:pPr>
      <w:r>
        <w:rPr>
          <w:rStyle w:val="Strong"/>
        </w:rPr>
        <w:t>5) DURC</w:t>
      </w:r>
      <w:r>
        <w:rPr>
          <w:rStyle w:val="Strong"/>
          <w:b w:val="false"/>
          <w:bCs w:val="false"/>
        </w:rPr>
        <w:t xml:space="preserve"> (Documento Unico di Regolarità Contributiva) DELLA DITTA che eseguirà i lavori valido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affidamento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 xml:space="preserve">6) DICHIARAZIONE SOSTITUTIVA DELLA TRACCIABILITA’ DEI FLUSSI FINANZIARI </w:t>
      </w:r>
      <w:r>
        <w:rPr>
          <w:rStyle w:val="Strong"/>
          <w:b w:val="false"/>
          <w:bCs w:val="false"/>
        </w:rPr>
        <w:t>(Ditta)</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7) COMUNICAZIONE ANTIMAFIA</w:t>
      </w:r>
      <w:r>
        <w:rPr>
          <w:rStyle w:val="Strong"/>
          <w:b w:val="false"/>
          <w:bCs w:val="false"/>
        </w:rPr>
        <w:t xml:space="preserve"> (importi di contratto di valore superiore a 150.000,00 € IVA esclusa):</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b w:val="false"/>
          <w:b w:val="false"/>
          <w:bCs w:val="false"/>
        </w:rPr>
      </w:pPr>
      <w:r>
        <w:rPr>
          <w:rStyle w:val="Strong"/>
        </w:rPr>
        <w:t>8) DICHIARAZIONE SOSTITUTIVA DELLA TRACCIABILITA’ DEI FLUSSI FINANZIARI</w:t>
      </w:r>
      <w:r>
        <w:rPr>
          <w:rStyle w:val="Strong"/>
          <w:b w:val="false"/>
          <w:bCs w:val="false"/>
        </w:rPr>
        <w:t xml:space="preserve"> (professionista)</w:t>
      </w:r>
    </w:p>
    <w:p>
      <w:pPr>
        <w:pStyle w:val="ListParagraph"/>
        <w:numPr>
          <w:ilvl w:val="0"/>
          <w:numId w:val="4"/>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b w:val="false"/>
          <w:b w:val="false"/>
          <w:bCs w:val="false"/>
        </w:rPr>
      </w:pPr>
      <w:r>
        <w:rPr>
          <w:rStyle w:val="Strong"/>
        </w:rPr>
        <w:t>9) ATTESTAZIONE REGOLARITA’ CONTRIBUTIVA</w:t>
      </w:r>
      <w:r>
        <w:rPr>
          <w:rStyle w:val="Strong"/>
          <w:b w:val="false"/>
          <w:bCs w:val="false"/>
        </w:rPr>
        <w:t xml:space="preserve"> (professionista, valida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Spacing"/>
        <w:rPr/>
      </w:pPr>
      <w:r>
        <w:rPr/>
      </w:r>
    </w:p>
    <w:p>
      <w:pPr>
        <w:pStyle w:val="Normal"/>
        <w:spacing w:before="0" w:after="0"/>
        <w:rPr/>
      </w:pPr>
      <w:r>
        <w:rPr>
          <w:rStyle w:val="Strong"/>
        </w:rPr>
        <w:t>10) STATI AVANZAMENTO LAVORI:</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11) PROVVEDIMENTI DI APPROVAZIONE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Spacing"/>
        <w:rPr/>
      </w:pPr>
      <w:r>
        <w:rPr/>
      </w:r>
    </w:p>
    <w:p>
      <w:pPr>
        <w:pStyle w:val="Normal"/>
        <w:spacing w:before="0" w:after="0"/>
        <w:rPr/>
      </w:pPr>
      <w:r>
        <w:rPr>
          <w:rStyle w:val="Strong"/>
        </w:rPr>
        <w:t>12) CERTIFICATO DI REGOLARE ESECUZIONE</w:t>
      </w:r>
      <w:r>
        <w:rPr>
          <w:rStyle w:val="Strong"/>
          <w:b w:val="false"/>
          <w:bCs w:val="false"/>
        </w:rPr>
        <w:t xml:space="preserve"> (ovvero Visto su fattura del Direttore dei Lavori di regolare esecuzione per fatture per importo lavori inferiori a € 40.000):</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Style w:val="Strong"/>
        </w:rPr>
        <w:t xml:space="preserve">                                                                </w:t>
      </w:r>
    </w:p>
    <w:p>
      <w:pPr>
        <w:pStyle w:val="Normal"/>
        <w:spacing w:before="0" w:after="0"/>
        <w:rPr/>
      </w:pPr>
      <w:r>
        <w:rPr>
          <w:rStyle w:val="Strong"/>
        </w:rPr>
        <w:t>13) DETERMINA DI APPROVAZIONE CONTABILITA’ FINALE, CRE E QUADRO ECONOMICO A CONSUNTIVO</w:t>
      </w:r>
      <w:r>
        <w:rPr>
          <w:rStyle w:val="Strong"/>
          <w:b w:val="false"/>
          <w:bCs w:val="false"/>
        </w:rPr>
        <w:t>:</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7"/>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7"/>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Style w:val="Strong"/>
        </w:rPr>
        <w:t>ANNOTAZIONI IMPORTANTI</w:t>
      </w:r>
    </w:p>
    <w:p>
      <w:pPr>
        <w:pStyle w:val="Normal"/>
        <w:rPr/>
      </w:pPr>
      <w:r>
        <w:rPr/>
      </w:r>
    </w:p>
    <w:p>
      <w:pPr>
        <w:pStyle w:val="ListParagraph"/>
        <w:numPr>
          <w:ilvl w:val="0"/>
          <w:numId w:val="8"/>
        </w:numPr>
        <w:jc w:val="both"/>
        <w:rPr>
          <w:b w:val="false"/>
          <w:b w:val="false"/>
          <w:bCs w:val="false"/>
          <w:sz w:val="24"/>
          <w:szCs w:val="20"/>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w:t>
      </w:r>
      <w:r>
        <w:rPr>
          <w:rStyle w:val="Strong"/>
          <w:b w:val="false"/>
          <w:bCs w:val="false"/>
          <w:sz w:val="24"/>
          <w:szCs w:val="20"/>
        </w:rPr>
        <w:t xml:space="preserve"> </w:t>
      </w:r>
    </w:p>
    <w:p>
      <w:pPr>
        <w:pStyle w:val="ListParagraph"/>
        <w:rPr/>
      </w:pPr>
      <w:r>
        <w:rPr/>
      </w:r>
    </w:p>
    <w:p>
      <w:pPr>
        <w:pStyle w:val="ListParagraph"/>
        <w:numPr>
          <w:ilvl w:val="0"/>
          <w:numId w:val="8"/>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686"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t xml:space="preserve">                                                                                                                                                                             </w:t>
    </w:r>
    <w:r>
      <w:rPr/>
      <w:t>MODULO 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0"/>
        <w:lang w:val="it-IT"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eastAsia="OpenSymbol" w:cs="OpenSymbol"/>
    </w:rPr>
  </w:style>
  <w:style w:type="character" w:styleId="ListLabel11" w:customStyle="1">
    <w:name w:val="ListLabel 11"/>
    <w:qFormat/>
    <w:rPr>
      <w:rFonts w:eastAsia="OpenSymbol" w:cs="OpenSymbol"/>
    </w:rPr>
  </w:style>
  <w:style w:type="character" w:styleId="ListLabel12" w:customStyle="1">
    <w:name w:val="ListLabel 12"/>
    <w:qFormat/>
    <w:rPr>
      <w:rFonts w:eastAsia="OpenSymbol" w:cs="OpenSymbol"/>
    </w:rPr>
  </w:style>
  <w:style w:type="character" w:styleId="ListLabel13" w:customStyle="1">
    <w:name w:val="ListLabel 13"/>
    <w:qFormat/>
    <w:rPr>
      <w:rFonts w:eastAsia="OpenSymbol" w:cs="OpenSymbol"/>
    </w:rPr>
  </w:style>
  <w:style w:type="character" w:styleId="ListLabel14" w:customStyle="1">
    <w:name w:val="ListLabel 14"/>
    <w:qFormat/>
    <w:rPr>
      <w:rFonts w:eastAsia="OpenSymbol" w:cs="OpenSymbol"/>
    </w:rPr>
  </w:style>
  <w:style w:type="character" w:styleId="ListLabel15" w:customStyle="1">
    <w:name w:val="ListLabel 15"/>
    <w:qFormat/>
    <w:rPr>
      <w:rFonts w:eastAsia="OpenSymbol" w:cs="OpenSymbol"/>
    </w:rPr>
  </w:style>
  <w:style w:type="character" w:styleId="ListLabel16" w:customStyle="1">
    <w:name w:val="ListLabel 16"/>
    <w:qFormat/>
    <w:rPr>
      <w:rFonts w:eastAsia="OpenSymbol" w:cs="OpenSymbol"/>
    </w:rPr>
  </w:style>
  <w:style w:type="character" w:styleId="ListLabel17" w:customStyle="1">
    <w:name w:val="ListLabel 17"/>
    <w:qFormat/>
    <w:rPr>
      <w:rFonts w:eastAsia="OpenSymbol" w:cs="OpenSymbol"/>
    </w:rPr>
  </w:style>
  <w:style w:type="character" w:styleId="ListLabel18" w:customStyle="1">
    <w:name w:val="ListLabel 18"/>
    <w:qFormat/>
    <w:rPr>
      <w:rFonts w:eastAsia="OpenSymbol" w:cs="OpenSymbol"/>
    </w:rPr>
  </w:style>
  <w:style w:type="character" w:styleId="ListLabel19" w:customStyle="1">
    <w:name w:val="ListLabel 19"/>
    <w:qFormat/>
    <w:rPr>
      <w:rFonts w:eastAsia="OpenSymbol" w:cs="OpenSymbol"/>
    </w:rPr>
  </w:style>
  <w:style w:type="character" w:styleId="ListLabel20" w:customStyle="1">
    <w:name w:val="ListLabel 20"/>
    <w:qFormat/>
    <w:rPr>
      <w:rFonts w:eastAsia="OpenSymbol" w:cs="OpenSymbol"/>
    </w:rPr>
  </w:style>
  <w:style w:type="character" w:styleId="ListLabel21" w:customStyle="1">
    <w:name w:val="ListLabel 21"/>
    <w:qFormat/>
    <w:rPr>
      <w:rFonts w:eastAsia="OpenSymbol" w:cs="OpenSymbol"/>
    </w:rPr>
  </w:style>
  <w:style w:type="character" w:styleId="ListLabel22" w:customStyle="1">
    <w:name w:val="ListLabel 22"/>
    <w:qFormat/>
    <w:rPr>
      <w:rFonts w:eastAsia="OpenSymbol" w:cs="OpenSymbol"/>
    </w:rPr>
  </w:style>
  <w:style w:type="character" w:styleId="ListLabel23" w:customStyle="1">
    <w:name w:val="ListLabel 23"/>
    <w:qFormat/>
    <w:rPr>
      <w:rFonts w:eastAsia="OpenSymbol" w:cs="OpenSymbol"/>
    </w:rPr>
  </w:style>
  <w:style w:type="character" w:styleId="ListLabel24" w:customStyle="1">
    <w:name w:val="ListLabel 24"/>
    <w:qFormat/>
    <w:rPr>
      <w:rFonts w:eastAsia="OpenSymbol" w:cs="OpenSymbol"/>
    </w:rPr>
  </w:style>
  <w:style w:type="character" w:styleId="ListLabel25" w:customStyle="1">
    <w:name w:val="ListLabel 25"/>
    <w:qFormat/>
    <w:rPr>
      <w:rFonts w:eastAsia="OpenSymbol" w:cs="OpenSymbol"/>
    </w:rPr>
  </w:style>
  <w:style w:type="character" w:styleId="ListLabel26" w:customStyle="1">
    <w:name w:val="ListLabel 26"/>
    <w:qFormat/>
    <w:rPr>
      <w:rFonts w:eastAsia="OpenSymbol" w:cs="OpenSymbol"/>
    </w:rPr>
  </w:style>
  <w:style w:type="character" w:styleId="ListLabel27" w:customStyle="1">
    <w:name w:val="ListLabel 27"/>
    <w:qFormat/>
    <w:rPr>
      <w:rFonts w:eastAsia="OpenSymbol" w:cs="OpenSymbol"/>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Symbol"/>
      <w:sz w:val="24"/>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b w:val="false"/>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b w:val="false"/>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b w:val="false"/>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b w:val="false"/>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val="false"/>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val="false"/>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val="false"/>
      <w:sz w:val="24"/>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sz w:val="24"/>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val="false"/>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val="false"/>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val="false"/>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val="false"/>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val="false"/>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val="false"/>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val="false"/>
      <w:sz w:val="24"/>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4"/>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b w:val="false"/>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Symbol"/>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b w:val="false"/>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val="false"/>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val="false"/>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val="false"/>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Symbol"/>
      <w:b w:val="false"/>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Symbol"/>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rFonts w:cs="Symbol"/>
      <w:b w:val="false"/>
      <w:sz w:val="24"/>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cs="Symbol"/>
      <w:sz w:val="24"/>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val="false"/>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val="false"/>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val="false"/>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b w:val="false"/>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cs="Symbol"/>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cs="Symbol"/>
      <w:b w:val="false"/>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cs="Symbol"/>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b w:val="false"/>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val="false"/>
      <w:sz w:val="24"/>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sz w:val="24"/>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val="false"/>
    </w:rPr>
  </w:style>
  <w:style w:type="character" w:styleId="ListLabel369" w:customStyle="1">
    <w:name w:val="ListLabel 369"/>
    <w:qFormat/>
    <w:rPr>
      <w:rFonts w:cs="Courier New"/>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Symbol"/>
      <w:b w:val="false"/>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cs="Symbol"/>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Symbol"/>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cs="Symbol"/>
      <w:b w:val="false"/>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val="false"/>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val="false"/>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val="false"/>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b w:val="false"/>
      <w:sz w:val="24"/>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name w:val="ListLabel 431"/>
    <w:qFormat/>
    <w:rPr>
      <w:rFonts w:cs="Symbol"/>
      <w:sz w:val="24"/>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b w:val="false"/>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b w:val="false"/>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b w:val="false"/>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b w:val="false"/>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b w:val="false"/>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b w:val="false"/>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b w:val="false"/>
      <w:sz w:val="24"/>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sz w:val="24"/>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b w:val="false"/>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b w:val="false"/>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b w:val="false"/>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b w:val="false"/>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b w:val="false"/>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b w:val="false"/>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b w:val="false"/>
      <w:sz w:val="24"/>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sz w:val="24"/>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b w:val="false"/>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b w:val="false"/>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b w:val="false"/>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b w:val="false"/>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b w:val="false"/>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b w:val="false"/>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b w:val="false"/>
      <w:sz w:val="24"/>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sz w:val="24"/>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Symbol"/>
      <w:b w:val="false"/>
    </w:rPr>
  </w:style>
  <w:style w:type="character" w:styleId="ListLabel652">
    <w:name w:val="ListLabel 652"/>
    <w:qFormat/>
    <w:rPr>
      <w:rFonts w:cs="Symbol"/>
      <w:b w:val="false"/>
      <w:sz w:val="24"/>
    </w:rPr>
  </w:style>
  <w:style w:type="character" w:styleId="ListLabel653">
    <w:name w:val="ListLabel 653"/>
    <w:qFormat/>
    <w:rPr>
      <w:rFonts w:cs="Symbol"/>
      <w:sz w:val="24"/>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Symbol"/>
      <w:b w:val="false"/>
    </w:rPr>
  </w:style>
  <w:style w:type="character" w:styleId="ListLabel658">
    <w:name w:val="ListLabel 658"/>
    <w:qFormat/>
    <w:rPr>
      <w:rFonts w:cs="Symbol"/>
      <w:b w:val="false"/>
      <w:sz w:val="24"/>
    </w:rPr>
  </w:style>
  <w:style w:type="character" w:styleId="ListLabel659">
    <w:name w:val="ListLabel 659"/>
    <w:qFormat/>
    <w:rPr>
      <w:rFonts w:cs="Symbol"/>
      <w:sz w:val="24"/>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b w:val="false"/>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b w:val="false"/>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b w:val="false"/>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b w:val="false"/>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b w:val="false"/>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b w:val="false"/>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b w:val="false"/>
      <w:sz w:val="24"/>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itoloindice">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0E6-005C-490F-A44E-72DD0C23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Application>LibreOffice/6.1.5.2$Windows_X86_64 LibreOffice_project/90f8dcf33c87b3705e78202e3df5142b201bd805</Application>
  <Pages>3</Pages>
  <Words>753</Words>
  <Characters>4621</Characters>
  <CharactersWithSpaces>5653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2020-05-25T18:15:00Z</cp:lastPrinted>
  <dcterms:modified xsi:type="dcterms:W3CDTF">2021-02-17T08:24:47Z</dcterms:modified>
  <cp:revision>34</cp:revision>
  <dc:subject/>
  <dc:title/>
</cp:coreProperties>
</file>